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5A7" w:rsidRDefault="004325A7"/>
    <w:p w:rsidR="004325A7" w:rsidRPr="00880391" w:rsidRDefault="004325A7" w:rsidP="004325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391">
        <w:rPr>
          <w:rFonts w:ascii="Times New Roman" w:hAnsi="Times New Roman" w:cs="Times New Roman"/>
          <w:b/>
          <w:sz w:val="24"/>
          <w:szCs w:val="24"/>
        </w:rPr>
        <w:t>Раскрытие информации</w:t>
      </w:r>
    </w:p>
    <w:p w:rsidR="004325A7" w:rsidRPr="00880391" w:rsidRDefault="004325A7" w:rsidP="004325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391">
        <w:rPr>
          <w:rFonts w:ascii="Times New Roman" w:hAnsi="Times New Roman" w:cs="Times New Roman"/>
          <w:b/>
          <w:sz w:val="24"/>
          <w:szCs w:val="24"/>
        </w:rPr>
        <w:t>В соответствии с постановление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880391">
        <w:rPr>
          <w:rFonts w:ascii="Times New Roman" w:hAnsi="Times New Roman" w:cs="Times New Roman"/>
          <w:b/>
          <w:sz w:val="24"/>
          <w:szCs w:val="24"/>
        </w:rPr>
        <w:t xml:space="preserve"> правительства РФ от 21 января 2004г. №24</w:t>
      </w:r>
    </w:p>
    <w:p w:rsidR="004325A7" w:rsidRPr="00880391" w:rsidRDefault="004325A7" w:rsidP="004325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391">
        <w:rPr>
          <w:rFonts w:ascii="Times New Roman" w:hAnsi="Times New Roman" w:cs="Times New Roman"/>
          <w:b/>
          <w:sz w:val="24"/>
          <w:szCs w:val="24"/>
        </w:rPr>
        <w:t>«Об утверждении стандартов раскрытия информации субъектами оптового и розничных рынков электрической энергии»</w:t>
      </w:r>
    </w:p>
    <w:p w:rsidR="004325A7" w:rsidRPr="00880391" w:rsidRDefault="004325A7" w:rsidP="004325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391">
        <w:rPr>
          <w:rFonts w:ascii="Times New Roman" w:hAnsi="Times New Roman" w:cs="Times New Roman"/>
          <w:b/>
          <w:sz w:val="24"/>
          <w:szCs w:val="24"/>
        </w:rPr>
        <w:t>по п.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45</w:t>
      </w:r>
      <w:r w:rsidRPr="00880391">
        <w:rPr>
          <w:rFonts w:ascii="Times New Roman" w:hAnsi="Times New Roman" w:cs="Times New Roman"/>
          <w:b/>
          <w:sz w:val="24"/>
          <w:szCs w:val="24"/>
        </w:rPr>
        <w:t xml:space="preserve"> пп.</w:t>
      </w:r>
      <w:r w:rsidR="00487E03">
        <w:rPr>
          <w:rFonts w:ascii="Times New Roman" w:hAnsi="Times New Roman" w:cs="Times New Roman"/>
          <w:b/>
          <w:sz w:val="24"/>
          <w:szCs w:val="24"/>
        </w:rPr>
        <w:t>е</w:t>
      </w:r>
    </w:p>
    <w:p w:rsidR="004325A7" w:rsidRDefault="004325A7" w:rsidP="004325A7">
      <w:pPr>
        <w:spacing w:after="0"/>
        <w:jc w:val="center"/>
        <w:rPr>
          <w:b/>
        </w:rPr>
      </w:pPr>
    </w:p>
    <w:p w:rsidR="004325A7" w:rsidRDefault="004325A7" w:rsidP="004325A7">
      <w:pPr>
        <w:pStyle w:val="a4"/>
        <w:ind w:firstLine="539"/>
        <w:jc w:val="center"/>
        <w:rPr>
          <w:b/>
          <w:sz w:val="24"/>
        </w:rPr>
      </w:pPr>
      <w:bookmarkStart w:id="0" w:name="_GoBack"/>
      <w:bookmarkEnd w:id="0"/>
    </w:p>
    <w:p w:rsidR="004325A7" w:rsidRPr="00E57D24" w:rsidRDefault="004325A7" w:rsidP="004325A7">
      <w:pPr>
        <w:pStyle w:val="a4"/>
        <w:ind w:firstLine="539"/>
        <w:jc w:val="center"/>
        <w:rPr>
          <w:b/>
          <w:sz w:val="24"/>
        </w:rPr>
      </w:pPr>
      <w:r w:rsidRPr="00E57D24">
        <w:rPr>
          <w:b/>
          <w:sz w:val="24"/>
        </w:rPr>
        <w:t>Информация об инве</w:t>
      </w:r>
      <w:r>
        <w:rPr>
          <w:b/>
          <w:sz w:val="24"/>
        </w:rPr>
        <w:t>стиционной программе</w:t>
      </w:r>
    </w:p>
    <w:p w:rsidR="004325A7" w:rsidRPr="00487E03" w:rsidRDefault="004325A7" w:rsidP="00487E03">
      <w:pPr>
        <w:pStyle w:val="a4"/>
        <w:ind w:firstLine="539"/>
        <w:jc w:val="both"/>
        <w:rPr>
          <w:sz w:val="24"/>
        </w:rPr>
      </w:pPr>
    </w:p>
    <w:p w:rsidR="004325A7" w:rsidRPr="00487E03" w:rsidRDefault="00487E03" w:rsidP="00487E03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487E03">
        <w:rPr>
          <w:rFonts w:ascii="Times New Roman" w:hAnsi="Times New Roman" w:cs="Times New Roman"/>
          <w:sz w:val="24"/>
          <w:szCs w:val="24"/>
        </w:rPr>
        <w:t xml:space="preserve">        </w:t>
      </w:r>
      <w:r w:rsidR="004325A7" w:rsidRPr="00487E03">
        <w:rPr>
          <w:rFonts w:ascii="Times New Roman" w:hAnsi="Times New Roman" w:cs="Times New Roman"/>
          <w:sz w:val="24"/>
          <w:szCs w:val="24"/>
        </w:rPr>
        <w:t xml:space="preserve">АО «Барнаульская горэлектросеть» утверждена приказом № 34/52-ап от 05.07.2016 Управления Алтайского края по промышленности и энергетике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325A7" w:rsidRPr="00487E03">
        <w:rPr>
          <w:rFonts w:ascii="Times New Roman" w:hAnsi="Times New Roman" w:cs="Times New Roman"/>
          <w:sz w:val="24"/>
          <w:szCs w:val="24"/>
        </w:rPr>
        <w:t xml:space="preserve">нвестиционная программа на 2017-2019 гг., программа размещена на официальном сайте </w:t>
      </w:r>
      <w:r w:rsidRPr="00487E03">
        <w:rPr>
          <w:rFonts w:ascii="Times New Roman" w:hAnsi="Times New Roman" w:cs="Times New Roman"/>
          <w:sz w:val="24"/>
          <w:szCs w:val="24"/>
        </w:rPr>
        <w:t xml:space="preserve">Управления по промышленности и энергетике Алтайского края </w:t>
      </w:r>
      <w:hyperlink r:id="rId4" w:history="1">
        <w:r w:rsidRPr="00F619C8">
          <w:rPr>
            <w:rStyle w:val="a3"/>
            <w:rFonts w:ascii="Times New Roman" w:hAnsi="Times New Roman" w:cs="Times New Roman"/>
            <w:sz w:val="24"/>
            <w:szCs w:val="24"/>
          </w:rPr>
          <w:t>http://www.alt-prom.ru/energetika/Invest/BGES/index.php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E03">
        <w:rPr>
          <w:rFonts w:ascii="Times New Roman" w:hAnsi="Times New Roman" w:cs="Times New Roman"/>
          <w:sz w:val="24"/>
          <w:szCs w:val="24"/>
        </w:rPr>
        <w:t xml:space="preserve">и сайте </w:t>
      </w:r>
      <w:r w:rsidR="004325A7" w:rsidRPr="00487E03">
        <w:rPr>
          <w:rFonts w:ascii="Times New Roman" w:hAnsi="Times New Roman" w:cs="Times New Roman"/>
          <w:sz w:val="24"/>
          <w:szCs w:val="24"/>
        </w:rPr>
        <w:t xml:space="preserve">Общества по адресу: </w:t>
      </w:r>
      <w:hyperlink r:id="rId5" w:history="1">
        <w:r w:rsidR="004325A7" w:rsidRPr="00487E03">
          <w:rPr>
            <w:rStyle w:val="a3"/>
            <w:rFonts w:ascii="Times New Roman" w:hAnsi="Times New Roman" w:cs="Times New Roman"/>
            <w:sz w:val="24"/>
            <w:szCs w:val="24"/>
          </w:rPr>
          <w:t>http://www.bges.ru/pages/51</w:t>
        </w:r>
      </w:hyperlink>
    </w:p>
    <w:p w:rsidR="00487E03" w:rsidRPr="00487E03" w:rsidRDefault="00487E03" w:rsidP="00487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E03" w:rsidRPr="00487E03" w:rsidRDefault="00487E03" w:rsidP="00487E03">
      <w:pPr>
        <w:jc w:val="both"/>
        <w:rPr>
          <w:rFonts w:ascii="Times New Roman" w:hAnsi="Times New Roman" w:cs="Times New Roman"/>
          <w:sz w:val="24"/>
          <w:szCs w:val="24"/>
        </w:rPr>
      </w:pPr>
      <w:r w:rsidRPr="00487E03">
        <w:rPr>
          <w:rFonts w:ascii="Times New Roman" w:hAnsi="Times New Roman" w:cs="Times New Roman"/>
          <w:sz w:val="24"/>
          <w:szCs w:val="24"/>
        </w:rPr>
        <w:t xml:space="preserve">        Кроме того, Гарантирующим поставщиком разработана и представлена в Управление Алтайского края по промышленности и энергетике </w:t>
      </w:r>
      <w:r w:rsidR="000038DD">
        <w:rPr>
          <w:rFonts w:ascii="Times New Roman" w:hAnsi="Times New Roman" w:cs="Times New Roman"/>
          <w:sz w:val="24"/>
          <w:szCs w:val="24"/>
        </w:rPr>
        <w:t>«И</w:t>
      </w:r>
      <w:r w:rsidRPr="00487E03">
        <w:rPr>
          <w:rFonts w:ascii="Times New Roman" w:hAnsi="Times New Roman" w:cs="Times New Roman"/>
          <w:sz w:val="24"/>
          <w:szCs w:val="24"/>
        </w:rPr>
        <w:t xml:space="preserve">нвестиционная программа </w:t>
      </w:r>
      <w:r w:rsidR="000038DD">
        <w:rPr>
          <w:rFonts w:ascii="Times New Roman" w:hAnsi="Times New Roman" w:cs="Times New Roman"/>
          <w:sz w:val="24"/>
          <w:szCs w:val="24"/>
        </w:rPr>
        <w:t xml:space="preserve">АО «Барнаульская горэлектросеть» </w:t>
      </w:r>
      <w:r w:rsidRPr="00487E03">
        <w:rPr>
          <w:rFonts w:ascii="Times New Roman" w:hAnsi="Times New Roman" w:cs="Times New Roman"/>
          <w:sz w:val="24"/>
          <w:szCs w:val="24"/>
        </w:rPr>
        <w:t>по модернизации и развитию предприятия, созданию интеллектуальной системы учета электроэнергии на 2020 – 2022 гг.</w:t>
      </w:r>
      <w:r w:rsidR="000038DD">
        <w:rPr>
          <w:rFonts w:ascii="Times New Roman" w:hAnsi="Times New Roman" w:cs="Times New Roman"/>
          <w:sz w:val="24"/>
          <w:szCs w:val="24"/>
        </w:rPr>
        <w:t>»</w:t>
      </w:r>
      <w:r w:rsidRPr="00487E03">
        <w:rPr>
          <w:rFonts w:ascii="Times New Roman" w:hAnsi="Times New Roman" w:cs="Times New Roman"/>
          <w:sz w:val="24"/>
          <w:szCs w:val="24"/>
        </w:rPr>
        <w:t xml:space="preserve">, программа принята к рассмотрению и опубликована на официальном сайте Управления по промышленности и энергетике Алтайского края </w:t>
      </w:r>
      <w:hyperlink r:id="rId6" w:history="1">
        <w:r w:rsidRPr="00487E03">
          <w:rPr>
            <w:rStyle w:val="a3"/>
            <w:rFonts w:ascii="Times New Roman" w:hAnsi="Times New Roman" w:cs="Times New Roman"/>
            <w:sz w:val="24"/>
            <w:szCs w:val="24"/>
          </w:rPr>
          <w:t>http://www.alt-prom.ru/energetika/Invest/Proekty_IP/bges-20/index.php</w:t>
        </w:r>
      </w:hyperlink>
    </w:p>
    <w:p w:rsidR="00487E03" w:rsidRPr="00487E03" w:rsidRDefault="00487E03" w:rsidP="00487E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25A7" w:rsidRDefault="004325A7"/>
    <w:sectPr w:rsidR="004325A7" w:rsidSect="00A56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5A7"/>
    <w:rsid w:val="000038DD"/>
    <w:rsid w:val="000276E1"/>
    <w:rsid w:val="002071DE"/>
    <w:rsid w:val="004325A7"/>
    <w:rsid w:val="00487E03"/>
    <w:rsid w:val="00534288"/>
    <w:rsid w:val="00A56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25A7"/>
    <w:rPr>
      <w:color w:val="0563C1" w:themeColor="hyperlink"/>
      <w:u w:val="single"/>
    </w:rPr>
  </w:style>
  <w:style w:type="paragraph" w:styleId="a4">
    <w:name w:val="Body Text"/>
    <w:basedOn w:val="a"/>
    <w:link w:val="a5"/>
    <w:rsid w:val="004325A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325A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t-prom.ru/energetika/Invest/Proekty_IP/bges-20/index.php" TargetMode="External"/><Relationship Id="rId5" Type="http://schemas.openxmlformats.org/officeDocument/2006/relationships/hyperlink" Target="http://www.bges.ru/pages/51" TargetMode="External"/><Relationship Id="rId4" Type="http://schemas.openxmlformats.org/officeDocument/2006/relationships/hyperlink" Target="http://www.alt-prom.ru/energetika/Invest/BGES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Н. Кушакова</dc:creator>
  <cp:keywords/>
  <dc:description/>
  <cp:lastModifiedBy>lnb</cp:lastModifiedBy>
  <cp:revision>2</cp:revision>
  <dcterms:created xsi:type="dcterms:W3CDTF">2019-04-23T08:01:00Z</dcterms:created>
  <dcterms:modified xsi:type="dcterms:W3CDTF">2019-04-23T08:01:00Z</dcterms:modified>
</cp:coreProperties>
</file>