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0A" w:rsidRPr="00005CD0" w:rsidRDefault="00050D0A" w:rsidP="00050D0A">
      <w:pPr>
        <w:jc w:val="right"/>
      </w:pPr>
      <w:r w:rsidRPr="00B97680">
        <w:t>Приложение №</w:t>
      </w:r>
      <w:r w:rsidR="00005CD0" w:rsidRPr="006732EC">
        <w:t>6</w:t>
      </w:r>
    </w:p>
    <w:p w:rsidR="00050D0A" w:rsidRPr="00B97680" w:rsidRDefault="00050D0A" w:rsidP="00050D0A">
      <w:pPr>
        <w:jc w:val="right"/>
      </w:pPr>
      <w:r w:rsidRPr="00B97680">
        <w:t xml:space="preserve">к договору купли-продажи электрической энергии, </w:t>
      </w:r>
    </w:p>
    <w:p w:rsidR="00050D0A" w:rsidRPr="00B97680" w:rsidRDefault="00050D0A" w:rsidP="00050D0A">
      <w:pPr>
        <w:jc w:val="right"/>
      </w:pPr>
      <w:r w:rsidRPr="00B97680">
        <w:t xml:space="preserve">приобретаемой с целью компенсации величины </w:t>
      </w:r>
    </w:p>
    <w:p w:rsidR="00050D0A" w:rsidRPr="00B97680" w:rsidRDefault="00050D0A" w:rsidP="00050D0A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4328AC" w:rsidRDefault="00663A55" w:rsidP="004328AC">
      <w:pPr>
        <w:jc w:val="right"/>
      </w:pPr>
      <w:r>
        <w:t>№____</w:t>
      </w:r>
      <w:r w:rsidR="003D1B74">
        <w:t xml:space="preserve"> от </w:t>
      </w:r>
      <w:r>
        <w:t>_____________</w:t>
      </w:r>
    </w:p>
    <w:p w:rsidR="00050D0A" w:rsidRPr="00B97680" w:rsidRDefault="00050D0A" w:rsidP="00050D0A">
      <w:pPr>
        <w:jc w:val="right"/>
      </w:pPr>
      <w:r w:rsidRPr="00B97680">
        <w:t xml:space="preserve"> </w:t>
      </w:r>
    </w:p>
    <w:p w:rsidR="00050D0A" w:rsidRPr="00B97680" w:rsidRDefault="00050D0A" w:rsidP="00050D0A">
      <w:pPr>
        <w:jc w:val="right"/>
      </w:pPr>
    </w:p>
    <w:p w:rsidR="00050D0A" w:rsidRDefault="004328AC" w:rsidP="00050D0A">
      <w:pPr>
        <w:jc w:val="center"/>
      </w:pPr>
      <w:r>
        <w:t>Ф</w:t>
      </w:r>
      <w:r w:rsidR="00050D0A" w:rsidRPr="00B97680">
        <w:t>актическ</w:t>
      </w:r>
      <w:r>
        <w:t>ий</w:t>
      </w:r>
      <w:r w:rsidR="007B0C9F">
        <w:t xml:space="preserve"> баланс</w:t>
      </w:r>
      <w:r w:rsidR="00050D0A" w:rsidRPr="00B97680">
        <w:t xml:space="preserve"> электрической энергии, переданной по сети Покупателя</w:t>
      </w:r>
    </w:p>
    <w:p w:rsidR="006732EC" w:rsidRPr="00B97680" w:rsidRDefault="006732EC" w:rsidP="00050D0A">
      <w:pPr>
        <w:jc w:val="center"/>
      </w:pPr>
      <w:r>
        <w:t>за _______________20___ года</w:t>
      </w:r>
    </w:p>
    <w:p w:rsidR="00050D0A" w:rsidRPr="00B97680" w:rsidRDefault="00050D0A" w:rsidP="00050D0A">
      <w:pPr>
        <w:jc w:val="center"/>
      </w:pPr>
    </w:p>
    <w:tbl>
      <w:tblPr>
        <w:tblW w:w="151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429"/>
        <w:gridCol w:w="2824"/>
        <w:gridCol w:w="2410"/>
        <w:gridCol w:w="112"/>
        <w:gridCol w:w="2156"/>
        <w:gridCol w:w="2126"/>
        <w:gridCol w:w="2211"/>
        <w:gridCol w:w="1701"/>
      </w:tblGrid>
      <w:tr w:rsidR="004328AC" w:rsidRPr="00B97680" w:rsidTr="004328AC">
        <w:trPr>
          <w:trHeight w:val="1204"/>
        </w:trPr>
        <w:tc>
          <w:tcPr>
            <w:tcW w:w="1571" w:type="dxa"/>
            <w:gridSpan w:val="2"/>
            <w:vMerge w:val="restart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ind w:left="-113" w:right="-81"/>
              <w:jc w:val="center"/>
            </w:pPr>
            <w:r w:rsidRPr="00B97680">
              <w:t>Уровень напряжения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ind w:left="-113" w:right="-81"/>
              <w:jc w:val="center"/>
            </w:pPr>
            <w:r w:rsidRPr="00B97680">
              <w:t>Объем электроэнергии, приобретенный Продавцом в сеть покупателя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ind w:left="-113" w:right="-81"/>
              <w:jc w:val="center"/>
            </w:pPr>
            <w:r w:rsidRPr="00B97680">
              <w:t>Объем электроэнергии, отпущенной в смежные сетевые организации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ind w:left="-113" w:right="-81"/>
              <w:jc w:val="center"/>
            </w:pPr>
            <w:r w:rsidRPr="00B97680">
              <w:t>Объем электроэнергии, отпущенной в другие сбытовые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ind w:left="-44" w:right="-51"/>
              <w:jc w:val="center"/>
            </w:pPr>
            <w:r w:rsidRPr="00B97680">
              <w:t>Объем электроэнергии, отпущенной Потребителям Продавца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</w:pPr>
            <w:r w:rsidRPr="00B97680">
              <w:t>Фактическая величина расхода (потерь) электроэнергии при ее передаче по электрическим сетям Покупателя</w:t>
            </w:r>
          </w:p>
        </w:tc>
      </w:tr>
      <w:tr w:rsidR="004328AC" w:rsidRPr="00B97680" w:rsidTr="004328AC">
        <w:trPr>
          <w:trHeight w:hRule="exact" w:val="454"/>
        </w:trPr>
        <w:tc>
          <w:tcPr>
            <w:tcW w:w="1571" w:type="dxa"/>
            <w:gridSpan w:val="2"/>
            <w:vMerge/>
            <w:vAlign w:val="center"/>
            <w:hideMark/>
          </w:tcPr>
          <w:p w:rsidR="004328AC" w:rsidRPr="00B97680" w:rsidRDefault="004328AC" w:rsidP="00AB658D"/>
        </w:tc>
        <w:tc>
          <w:tcPr>
            <w:tcW w:w="2824" w:type="dxa"/>
            <w:vMerge/>
            <w:vAlign w:val="center"/>
            <w:hideMark/>
          </w:tcPr>
          <w:p w:rsidR="004328AC" w:rsidRPr="00B97680" w:rsidRDefault="004328AC" w:rsidP="00AB658D"/>
        </w:tc>
        <w:tc>
          <w:tcPr>
            <w:tcW w:w="2410" w:type="dxa"/>
            <w:vMerge/>
            <w:vAlign w:val="center"/>
            <w:hideMark/>
          </w:tcPr>
          <w:p w:rsidR="004328AC" w:rsidRPr="00B97680" w:rsidRDefault="004328AC" w:rsidP="00AB658D"/>
        </w:tc>
        <w:tc>
          <w:tcPr>
            <w:tcW w:w="2268" w:type="dxa"/>
            <w:gridSpan w:val="2"/>
            <w:vMerge/>
            <w:vAlign w:val="center"/>
            <w:hideMark/>
          </w:tcPr>
          <w:p w:rsidR="004328AC" w:rsidRPr="00B97680" w:rsidRDefault="004328AC" w:rsidP="00AB658D"/>
        </w:tc>
        <w:tc>
          <w:tcPr>
            <w:tcW w:w="2126" w:type="dxa"/>
            <w:vMerge/>
            <w:vAlign w:val="center"/>
            <w:hideMark/>
          </w:tcPr>
          <w:p w:rsidR="004328AC" w:rsidRPr="00B97680" w:rsidRDefault="004328AC" w:rsidP="00AB658D"/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i/>
                <w:iCs/>
              </w:rPr>
            </w:pPr>
            <w:r w:rsidRPr="00B97680">
              <w:rPr>
                <w:i/>
                <w:iCs/>
              </w:rPr>
              <w:t>кВтч.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</w:pPr>
            <w:r w:rsidRPr="00B97680">
              <w:t>%</w:t>
            </w:r>
          </w:p>
        </w:tc>
      </w:tr>
      <w:tr w:rsidR="004328AC" w:rsidRPr="00B97680" w:rsidTr="004328AC">
        <w:trPr>
          <w:trHeight w:hRule="exact" w:val="340"/>
        </w:trPr>
        <w:tc>
          <w:tcPr>
            <w:tcW w:w="1571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1 -2 - 3 - 4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4328AC" w:rsidP="0043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97680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5</w:t>
            </w:r>
            <w:r w:rsidRPr="00B97680">
              <w:rPr>
                <w:sz w:val="20"/>
                <w:szCs w:val="20"/>
              </w:rPr>
              <w:t>/1</w:t>
            </w:r>
          </w:p>
        </w:tc>
      </w:tr>
      <w:tr w:rsidR="004328AC" w:rsidRPr="00B97680" w:rsidTr="003D1B74">
        <w:trPr>
          <w:trHeight w:hRule="exact" w:val="340"/>
        </w:trPr>
        <w:tc>
          <w:tcPr>
            <w:tcW w:w="1571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b/>
                <w:bCs/>
                <w:sz w:val="20"/>
                <w:szCs w:val="20"/>
              </w:rPr>
            </w:pPr>
            <w:r w:rsidRPr="00B9768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8AC" w:rsidRPr="00B97680" w:rsidTr="003D1B74">
        <w:trPr>
          <w:trHeight w:hRule="exact" w:val="340"/>
        </w:trPr>
        <w:tc>
          <w:tcPr>
            <w:tcW w:w="1571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ВН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8AC" w:rsidRPr="00B97680" w:rsidTr="003D1B74">
        <w:trPr>
          <w:trHeight w:hRule="exact" w:val="340"/>
        </w:trPr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СН1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8AC" w:rsidRPr="00B97680" w:rsidTr="003D1B74">
        <w:trPr>
          <w:trHeight w:hRule="exact" w:val="340"/>
        </w:trPr>
        <w:tc>
          <w:tcPr>
            <w:tcW w:w="1571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СН2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28AC" w:rsidRPr="00B97680" w:rsidRDefault="004328AC" w:rsidP="003D1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8AC" w:rsidRPr="00B97680" w:rsidTr="003D1B74">
        <w:trPr>
          <w:trHeight w:hRule="exact" w:val="340"/>
        </w:trPr>
        <w:tc>
          <w:tcPr>
            <w:tcW w:w="1571" w:type="dxa"/>
            <w:gridSpan w:val="2"/>
            <w:shd w:val="clear" w:color="auto" w:fill="auto"/>
            <w:vAlign w:val="center"/>
            <w:hideMark/>
          </w:tcPr>
          <w:p w:rsidR="004328AC" w:rsidRPr="00B97680" w:rsidRDefault="004328AC" w:rsidP="00AB658D">
            <w:pPr>
              <w:jc w:val="center"/>
              <w:rPr>
                <w:sz w:val="20"/>
                <w:szCs w:val="20"/>
              </w:rPr>
            </w:pPr>
            <w:r w:rsidRPr="00B97680">
              <w:rPr>
                <w:sz w:val="20"/>
                <w:szCs w:val="20"/>
              </w:rPr>
              <w:t>НН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28AC" w:rsidRPr="00B97680" w:rsidRDefault="004328AC" w:rsidP="003D1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8AC" w:rsidRPr="00B97680" w:rsidRDefault="003D1B74" w:rsidP="003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8AC" w:rsidRPr="00B97680" w:rsidTr="004328AC">
        <w:trPr>
          <w:trHeight w:val="407"/>
        </w:trPr>
        <w:tc>
          <w:tcPr>
            <w:tcW w:w="151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8AC" w:rsidRDefault="004328AC" w:rsidP="004328AC">
            <w:pPr>
              <w:ind w:firstLine="743"/>
            </w:pPr>
          </w:p>
          <w:p w:rsidR="004328AC" w:rsidRPr="004328AC" w:rsidRDefault="004328AC" w:rsidP="004328AC">
            <w:pPr>
              <w:ind w:firstLine="743"/>
            </w:pPr>
            <w:r>
              <w:t>ШАБЛОН СОГЛАСОВАН:</w:t>
            </w:r>
          </w:p>
        </w:tc>
      </w:tr>
      <w:tr w:rsidR="00050D0A" w:rsidTr="004328AC">
        <w:trPr>
          <w:gridBefore w:val="1"/>
          <w:wBefore w:w="142" w:type="dxa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EC" w:rsidRDefault="006732EC" w:rsidP="00AB658D">
            <w:pPr>
              <w:shd w:val="clear" w:color="auto" w:fill="FFFFFF"/>
              <w:ind w:left="34" w:hanging="2"/>
            </w:pPr>
          </w:p>
          <w:p w:rsidR="00050D0A" w:rsidRPr="00B97680" w:rsidRDefault="00050D0A" w:rsidP="00AB658D">
            <w:pPr>
              <w:shd w:val="clear" w:color="auto" w:fill="FFFFFF"/>
              <w:ind w:left="34" w:hanging="2"/>
            </w:pPr>
            <w:r w:rsidRPr="00B97680">
              <w:t>ПРОДАВЕЦ</w:t>
            </w:r>
          </w:p>
          <w:p w:rsidR="00050D0A" w:rsidRPr="00B97680" w:rsidRDefault="00050D0A" w:rsidP="00AB658D">
            <w:pPr>
              <w:shd w:val="clear" w:color="auto" w:fill="FFFFFF"/>
              <w:ind w:left="34" w:hanging="2"/>
              <w:rPr>
                <w:spacing w:val="-1"/>
              </w:rPr>
            </w:pPr>
          </w:p>
          <w:p w:rsidR="00050D0A" w:rsidRPr="00663A55" w:rsidRDefault="00050D0A" w:rsidP="00AB658D">
            <w:pPr>
              <w:shd w:val="clear" w:color="auto" w:fill="FFFFFF"/>
              <w:ind w:left="34" w:hanging="2"/>
              <w:rPr>
                <w:snapToGrid w:val="0"/>
              </w:rPr>
            </w:pPr>
            <w:r w:rsidRPr="00B97680">
              <w:rPr>
                <w:spacing w:val="-1"/>
              </w:rPr>
              <w:t>____________________</w:t>
            </w:r>
            <w:r w:rsidR="004E30C3">
              <w:rPr>
                <w:spacing w:val="-1"/>
                <w:lang w:val="en-US"/>
              </w:rPr>
              <w:t>__</w:t>
            </w:r>
            <w:r w:rsidR="00663A55">
              <w:rPr>
                <w:spacing w:val="-1"/>
              </w:rPr>
              <w:t>/________________/</w:t>
            </w:r>
          </w:p>
          <w:p w:rsidR="00050D0A" w:rsidRPr="00B97680" w:rsidRDefault="00050D0A" w:rsidP="00AB658D"/>
        </w:tc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EC" w:rsidRDefault="006732EC" w:rsidP="00AB658D"/>
          <w:p w:rsidR="00050D0A" w:rsidRPr="00B97680" w:rsidRDefault="00050D0A" w:rsidP="00AB658D">
            <w:r w:rsidRPr="00B97680">
              <w:t>ПОКУПАТЕЛЬ</w:t>
            </w:r>
          </w:p>
          <w:p w:rsidR="00050D0A" w:rsidRPr="00B97680" w:rsidRDefault="00050D0A" w:rsidP="00AB658D"/>
          <w:p w:rsidR="00050D0A" w:rsidRDefault="00050D0A" w:rsidP="00663A55">
            <w:r w:rsidRPr="00B97680">
              <w:rPr>
                <w:spacing w:val="-1"/>
              </w:rPr>
              <w:t>____________________</w:t>
            </w:r>
            <w:r w:rsidR="00663A55">
              <w:rPr>
                <w:spacing w:val="-1"/>
              </w:rPr>
              <w:t>/_______________/</w:t>
            </w:r>
            <w:bookmarkStart w:id="0" w:name="_GoBack"/>
            <w:bookmarkEnd w:id="0"/>
            <w:r w:rsidR="00E07C12">
              <w:rPr>
                <w:spacing w:val="-1"/>
              </w:rPr>
              <w:t xml:space="preserve"> </w:t>
            </w:r>
          </w:p>
        </w:tc>
      </w:tr>
    </w:tbl>
    <w:p w:rsidR="00D0453B" w:rsidRDefault="00D0453B"/>
    <w:sectPr w:rsidR="00D0453B" w:rsidSect="007D5BF9">
      <w:headerReference w:type="default" r:id="rId6"/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0A" w:rsidRDefault="00FD7B0A" w:rsidP="00050D0A">
      <w:r>
        <w:separator/>
      </w:r>
    </w:p>
  </w:endnote>
  <w:endnote w:type="continuationSeparator" w:id="0">
    <w:p w:rsidR="00FD7B0A" w:rsidRDefault="00FD7B0A" w:rsidP="000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0A" w:rsidRDefault="00FD7B0A" w:rsidP="00050D0A">
      <w:r>
        <w:separator/>
      </w:r>
    </w:p>
  </w:footnote>
  <w:footnote w:type="continuationSeparator" w:id="0">
    <w:p w:rsidR="00FD7B0A" w:rsidRDefault="00FD7B0A" w:rsidP="0005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425407"/>
      <w:docPartObj>
        <w:docPartGallery w:val="Page Numbers (Top of Page)"/>
        <w:docPartUnique/>
      </w:docPartObj>
    </w:sdtPr>
    <w:sdtEndPr/>
    <w:sdtContent>
      <w:p w:rsidR="003D1B74" w:rsidRDefault="003D1B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55">
          <w:rPr>
            <w:noProof/>
          </w:rPr>
          <w:t>1</w:t>
        </w:r>
        <w:r>
          <w:fldChar w:fldCharType="end"/>
        </w:r>
      </w:p>
    </w:sdtContent>
  </w:sdt>
  <w:p w:rsidR="003D1B74" w:rsidRDefault="003D1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0A"/>
    <w:rsid w:val="00005CD0"/>
    <w:rsid w:val="00050D0A"/>
    <w:rsid w:val="00164675"/>
    <w:rsid w:val="003D1B74"/>
    <w:rsid w:val="004328AC"/>
    <w:rsid w:val="004E30C3"/>
    <w:rsid w:val="00513751"/>
    <w:rsid w:val="00530284"/>
    <w:rsid w:val="00663A55"/>
    <w:rsid w:val="006732EC"/>
    <w:rsid w:val="007B0C9F"/>
    <w:rsid w:val="007B2766"/>
    <w:rsid w:val="007D5BF9"/>
    <w:rsid w:val="0097019D"/>
    <w:rsid w:val="00A61A98"/>
    <w:rsid w:val="00B71E2E"/>
    <w:rsid w:val="00D0453B"/>
    <w:rsid w:val="00E07C12"/>
    <w:rsid w:val="00E622C5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AFE6-68E3-47A0-BB2D-81C32D04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0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2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Анастасия А. Власова</cp:lastModifiedBy>
  <cp:revision>14</cp:revision>
  <cp:lastPrinted>2021-04-27T04:09:00Z</cp:lastPrinted>
  <dcterms:created xsi:type="dcterms:W3CDTF">2020-11-11T01:40:00Z</dcterms:created>
  <dcterms:modified xsi:type="dcterms:W3CDTF">2021-05-11T14:46:00Z</dcterms:modified>
</cp:coreProperties>
</file>